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2EB" w:rsidRDefault="00C312EB" w:rsidP="00C312EB">
      <w:pPr>
        <w:spacing w:line="560" w:lineRule="exact"/>
        <w:rPr>
          <w:rFonts w:ascii="文星黑体" w:eastAsia="文星黑体" w:hAnsi="文星黑体" w:cs="文星黑体"/>
          <w:kern w:val="0"/>
          <w:sz w:val="32"/>
          <w:szCs w:val="32"/>
        </w:rPr>
      </w:pPr>
      <w:bookmarkStart w:id="0" w:name="_GoBack"/>
      <w:bookmarkEnd w:id="0"/>
      <w:r>
        <w:rPr>
          <w:rFonts w:ascii="文星黑体" w:eastAsia="文星黑体" w:hAnsi="文星黑体" w:cs="文星黑体" w:hint="eastAsia"/>
          <w:kern w:val="0"/>
          <w:sz w:val="32"/>
          <w:szCs w:val="32"/>
        </w:rPr>
        <w:t>附件</w:t>
      </w:r>
    </w:p>
    <w:p w:rsidR="00C312EB" w:rsidRDefault="00C312EB" w:rsidP="00C312EB">
      <w:pPr>
        <w:spacing w:line="560" w:lineRule="exact"/>
        <w:jc w:val="left"/>
        <w:rPr>
          <w:rFonts w:ascii="文星黑体" w:eastAsia="文星黑体" w:hAnsi="文星黑体" w:cs="文星黑体"/>
          <w:kern w:val="0"/>
          <w:sz w:val="32"/>
          <w:szCs w:val="32"/>
        </w:rPr>
      </w:pPr>
    </w:p>
    <w:p w:rsidR="00C312EB" w:rsidRDefault="00C312EB" w:rsidP="00C312EB">
      <w:pPr>
        <w:jc w:val="center"/>
        <w:rPr>
          <w:rFonts w:ascii="文星黑体" w:eastAsia="文星黑体" w:hAnsi="文星黑体" w:cs="文星黑体"/>
          <w:sz w:val="36"/>
          <w:szCs w:val="36"/>
        </w:rPr>
      </w:pPr>
      <w:bookmarkStart w:id="1" w:name="_Hlk41395436"/>
      <w:r>
        <w:rPr>
          <w:rFonts w:ascii="文星黑体" w:eastAsia="文星黑体" w:hAnsi="文星黑体" w:cs="文星黑体" w:hint="eastAsia"/>
          <w:sz w:val="36"/>
          <w:szCs w:val="36"/>
        </w:rPr>
        <w:t>武汉市科技计划项目指南征集表</w:t>
      </w:r>
    </w:p>
    <w:p w:rsidR="00C312EB" w:rsidRDefault="00C312EB" w:rsidP="00C312EB">
      <w:pPr>
        <w:jc w:val="left"/>
        <w:rPr>
          <w:rFonts w:ascii="黑体" w:eastAsia="黑体" w:hAnsi="黑体" w:cs="黑体"/>
          <w:sz w:val="24"/>
          <w:szCs w:val="24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1136"/>
        <w:gridCol w:w="425"/>
        <w:gridCol w:w="1743"/>
        <w:gridCol w:w="1502"/>
        <w:gridCol w:w="13"/>
        <w:gridCol w:w="2238"/>
      </w:tblGrid>
      <w:tr w:rsidR="00C312EB" w:rsidTr="00C312EB">
        <w:trPr>
          <w:trHeight w:val="557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EB" w:rsidRDefault="00C312EB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EB" w:rsidRDefault="00C312EB"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C312EB" w:rsidTr="00C312EB">
        <w:trPr>
          <w:trHeight w:val="557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EB" w:rsidRDefault="00C312EB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7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EB" w:rsidRDefault="00C312EB"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C312EB" w:rsidTr="00C312EB">
        <w:trPr>
          <w:trHeight w:val="1219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EB" w:rsidRDefault="00C312EB">
            <w:pPr>
              <w:autoSpaceDE w:val="0"/>
              <w:autoSpaceDN w:val="0"/>
              <w:spacing w:line="30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7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EB" w:rsidRDefault="00C312EB">
            <w:pPr>
              <w:autoSpaceDE w:val="0"/>
              <w:autoSpaceDN w:val="0"/>
              <w:spacing w:line="300" w:lineRule="exac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□1.应用基础前沿</w:t>
            </w:r>
          </w:p>
          <w:p w:rsidR="00C312EB" w:rsidRDefault="00C312EB">
            <w:pPr>
              <w:autoSpaceDE w:val="0"/>
              <w:autoSpaceDN w:val="0"/>
              <w:spacing w:line="300" w:lineRule="exac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□2.企业技术创新</w:t>
            </w:r>
          </w:p>
          <w:p w:rsidR="00C312EB" w:rsidRDefault="00C312EB">
            <w:pPr>
              <w:autoSpaceDE w:val="0"/>
              <w:autoSpaceDN w:val="0"/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□3.科技成果转化</w:t>
            </w:r>
          </w:p>
        </w:tc>
      </w:tr>
      <w:tr w:rsidR="00C312EB" w:rsidTr="00C312EB">
        <w:trPr>
          <w:trHeight w:val="1393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EB" w:rsidRDefault="00C312EB">
            <w:pPr>
              <w:autoSpaceDE w:val="0"/>
              <w:autoSpaceDN w:val="0"/>
              <w:spacing w:line="30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技术领域</w:t>
            </w:r>
          </w:p>
        </w:tc>
        <w:tc>
          <w:tcPr>
            <w:tcW w:w="7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EB" w:rsidRDefault="00C312EB">
            <w:pPr>
              <w:autoSpaceDE w:val="0"/>
              <w:autoSpaceDN w:val="0"/>
              <w:spacing w:line="30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 xml:space="preserve">□1.光电子信息  □2.人工智能   □3.数字产业    □4.量子科技   </w:t>
            </w:r>
          </w:p>
          <w:p w:rsidR="00C312EB" w:rsidRDefault="00C312EB" w:rsidP="00C312EB">
            <w:pPr>
              <w:autoSpaceDE w:val="0"/>
              <w:autoSpaceDN w:val="0"/>
              <w:spacing w:line="30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□5.高端装备    □6.新材料     □7.新能源与新能源汽车                  □8.生命健康    □9.生态环境保护         □10.现代农业</w:t>
            </w:r>
          </w:p>
        </w:tc>
      </w:tr>
      <w:tr w:rsidR="00C312EB" w:rsidTr="00C312EB">
        <w:trPr>
          <w:trHeight w:val="437"/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EB" w:rsidRDefault="00C312EB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建议提出单位</w:t>
            </w:r>
          </w:p>
        </w:tc>
        <w:tc>
          <w:tcPr>
            <w:tcW w:w="3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EB" w:rsidRDefault="00C312EB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EB" w:rsidRDefault="00C312EB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EB" w:rsidRDefault="00C312EB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统一社会信用代码</w:t>
            </w:r>
          </w:p>
        </w:tc>
      </w:tr>
      <w:tr w:rsidR="00C312EB" w:rsidTr="00C312EB">
        <w:trPr>
          <w:trHeight w:val="437"/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EB" w:rsidRDefault="00C312EB"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EB" w:rsidRDefault="00C312EB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EB" w:rsidRDefault="00C312EB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EB" w:rsidRDefault="00C312EB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C312EB" w:rsidTr="00C312EB">
        <w:trPr>
          <w:trHeight w:val="437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EB" w:rsidRDefault="00C312EB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主要提出人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EB" w:rsidRDefault="00C312EB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EB" w:rsidRDefault="00C312EB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EB" w:rsidRDefault="00C312EB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单位职务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EB" w:rsidRDefault="00C312EB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C312EB" w:rsidTr="00C312EB">
        <w:trPr>
          <w:trHeight w:val="437"/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EB" w:rsidRDefault="00C312EB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EB" w:rsidRDefault="00C312EB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EB" w:rsidRDefault="00C312EB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EB" w:rsidRDefault="00C312EB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EB" w:rsidRDefault="00C312EB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C312EB" w:rsidTr="00C312EB">
        <w:trPr>
          <w:trHeight w:val="400"/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EB" w:rsidRDefault="00C312EB"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EB" w:rsidRDefault="00C312EB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EB" w:rsidRDefault="00C312EB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EB" w:rsidRDefault="00C312EB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EB" w:rsidRDefault="00C312EB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C312EB" w:rsidTr="00C312EB">
        <w:trPr>
          <w:trHeight w:val="663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EB" w:rsidRDefault="00C312EB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必要性</w:t>
            </w:r>
          </w:p>
          <w:p w:rsidR="00C312EB" w:rsidRDefault="00C312EB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(500字以内)</w:t>
            </w:r>
          </w:p>
        </w:tc>
        <w:tc>
          <w:tcPr>
            <w:tcW w:w="7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EB" w:rsidRDefault="00C312EB">
            <w:pPr>
              <w:autoSpaceDE w:val="0"/>
              <w:autoSpaceDN w:val="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前沿研究、技术创新</w:t>
            </w:r>
            <w:r>
              <w:rPr>
                <w:rFonts w:ascii="仿宋" w:eastAsia="仿宋" w:hAnsi="仿宋" w:cs="仿宋" w:hint="eastAsia"/>
                <w:szCs w:val="21"/>
              </w:rPr>
              <w:t>及创新链建设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需求、国内外产业及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及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Cs w:val="21"/>
              </w:rPr>
              <w:t>技术发展、</w:t>
            </w:r>
            <w:r>
              <w:rPr>
                <w:rFonts w:ascii="仿宋" w:eastAsia="仿宋" w:hAnsi="仿宋" w:cs="仿宋" w:hint="eastAsia"/>
                <w:szCs w:val="21"/>
              </w:rPr>
              <w:t>现状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分析、必要性、紧迫性等。</w:t>
            </w:r>
          </w:p>
        </w:tc>
      </w:tr>
      <w:tr w:rsidR="00C312EB" w:rsidTr="00C312EB">
        <w:trPr>
          <w:trHeight w:val="70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EB" w:rsidRDefault="00C312EB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主要内容</w:t>
            </w:r>
          </w:p>
          <w:p w:rsidR="00C312EB" w:rsidRDefault="00C312EB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(500字以内)</w:t>
            </w:r>
          </w:p>
        </w:tc>
        <w:tc>
          <w:tcPr>
            <w:tcW w:w="7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EB" w:rsidRDefault="00C312EB">
            <w:pPr>
              <w:autoSpaceDE w:val="0"/>
              <w:autoSpaceDN w:val="0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拟解决的科学问题、</w:t>
            </w:r>
            <w:proofErr w:type="gramStart"/>
            <w:r>
              <w:rPr>
                <w:rFonts w:ascii="仿宋" w:eastAsia="仿宋" w:hAnsi="仿宋" w:hint="eastAsia"/>
                <w:kern w:val="0"/>
                <w:szCs w:val="21"/>
              </w:rPr>
              <w:t>拟突破</w:t>
            </w:r>
            <w:proofErr w:type="gramEnd"/>
            <w:r>
              <w:rPr>
                <w:rFonts w:ascii="仿宋" w:eastAsia="仿宋" w:hAnsi="仿宋" w:hint="eastAsia"/>
                <w:kern w:val="0"/>
                <w:szCs w:val="21"/>
              </w:rPr>
              <w:t>的技术瓶颈、主要技术难点。</w:t>
            </w:r>
          </w:p>
        </w:tc>
      </w:tr>
      <w:tr w:rsidR="00C312EB" w:rsidTr="00C312EB">
        <w:trPr>
          <w:trHeight w:val="662"/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EB" w:rsidRDefault="00C312EB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需实现目标</w:t>
            </w:r>
          </w:p>
          <w:p w:rsidR="00C312EB" w:rsidRDefault="00C312EB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(500字以内)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EB" w:rsidRDefault="00C312EB" w:rsidP="00C312EB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技术指标</w:t>
            </w:r>
          </w:p>
        </w:tc>
        <w:tc>
          <w:tcPr>
            <w:tcW w:w="5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EB" w:rsidRDefault="00C312EB">
            <w:pPr>
              <w:autoSpaceDE w:val="0"/>
              <w:autoSpaceDN w:val="0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需实现的关键技术指标、性能参数，成果应用的对象、范围和效果等</w:t>
            </w:r>
          </w:p>
        </w:tc>
      </w:tr>
      <w:tr w:rsidR="00C312EB" w:rsidTr="00C312EB">
        <w:trPr>
          <w:trHeight w:val="702"/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EB" w:rsidRDefault="00C312EB"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EB" w:rsidRDefault="00C312EB" w:rsidP="00C312EB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经济社会</w:t>
            </w:r>
          </w:p>
          <w:p w:rsidR="00C312EB" w:rsidRDefault="00C312EB" w:rsidP="00C312EB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指标</w:t>
            </w:r>
          </w:p>
        </w:tc>
        <w:tc>
          <w:tcPr>
            <w:tcW w:w="5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EB" w:rsidRDefault="00C312EB">
            <w:pPr>
              <w:autoSpaceDE w:val="0"/>
              <w:autoSpaceDN w:val="0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如能解决技术瓶颈问题，预期可实现的经济社会效益，如经济效益，节能减排、降本增效，以及社会民生发展等指标。</w:t>
            </w:r>
          </w:p>
        </w:tc>
      </w:tr>
      <w:tr w:rsidR="00C312EB" w:rsidTr="00C312EB">
        <w:trPr>
          <w:trHeight w:val="417"/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EB" w:rsidRDefault="00C312EB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研发经费测算</w:t>
            </w:r>
          </w:p>
          <w:p w:rsidR="00C312EB" w:rsidRDefault="00C312EB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(500字以内)</w:t>
            </w:r>
          </w:p>
        </w:tc>
        <w:tc>
          <w:tcPr>
            <w:tcW w:w="3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EB" w:rsidRDefault="00C312EB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预计总投入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EB" w:rsidRDefault="00C312EB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万元</w:t>
            </w:r>
          </w:p>
        </w:tc>
      </w:tr>
      <w:tr w:rsidR="00C312EB" w:rsidTr="00C312EB">
        <w:trPr>
          <w:trHeight w:val="410"/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EB" w:rsidRDefault="00C312EB"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EB" w:rsidRDefault="00C312EB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测算依据说明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EB" w:rsidRDefault="00C312EB"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C312EB" w:rsidTr="00C312EB">
        <w:trPr>
          <w:trHeight w:val="884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2EB" w:rsidRDefault="00C312EB">
            <w:pPr>
              <w:tabs>
                <w:tab w:val="left" w:pos="312"/>
              </w:tabs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国内外优势单位</w:t>
            </w:r>
          </w:p>
        </w:tc>
        <w:tc>
          <w:tcPr>
            <w:tcW w:w="7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EB" w:rsidRDefault="00C312EB"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bookmarkEnd w:id="1"/>
    </w:tbl>
    <w:p w:rsidR="00670200" w:rsidRDefault="00670200" w:rsidP="00C312EB">
      <w:pPr>
        <w:pStyle w:val="1"/>
        <w:rPr>
          <w:rFonts w:eastAsia="文星仿宋"/>
        </w:rPr>
      </w:pPr>
    </w:p>
    <w:sectPr w:rsidR="00670200">
      <w:footerReference w:type="even" r:id="rId7"/>
      <w:footerReference w:type="default" r:id="rId8"/>
      <w:footerReference w:type="first" r:id="rId9"/>
      <w:pgSz w:w="11906" w:h="16838" w:code="9"/>
      <w:pgMar w:top="1701" w:right="1134" w:bottom="1134" w:left="1134" w:header="1701" w:footer="301" w:gutter="0"/>
      <w:pgNumType w:start="1"/>
      <w:cols w:space="425"/>
      <w:titlePg/>
      <w:docGrid w:type="linesAndChars" w:linePitch="583" w:charSpace="49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B2B" w:rsidRDefault="00F24B2B">
      <w:r>
        <w:separator/>
      </w:r>
    </w:p>
  </w:endnote>
  <w:endnote w:type="continuationSeparator" w:id="0">
    <w:p w:rsidR="00F24B2B" w:rsidRDefault="00F2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公文小标宋简">
    <w:altName w:val="宋体"/>
    <w:charset w:val="86"/>
    <w:family w:val="modern"/>
    <w:pitch w:val="fixed"/>
    <w:sig w:usb0="00000001" w:usb1="080E0000" w:usb2="00000010" w:usb3="00000000" w:csb0="00040000" w:csb1="00000000"/>
  </w:font>
  <w:font w:name="文星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文星黑体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8" w:type="dxa"/>
      <w:tblBorders>
        <w:top w:val="thickThinSmallGap" w:sz="18" w:space="0" w:color="FFFFFF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9"/>
    </w:tblGrid>
    <w:tr w:rsidR="00B85EAA">
      <w:trPr>
        <w:cantSplit/>
        <w:trHeight w:hRule="exact" w:val="624"/>
      </w:trPr>
      <w:tc>
        <w:tcPr>
          <w:tcW w:w="9639" w:type="dxa"/>
        </w:tcPr>
        <w:p w:rsidR="00B85EAA" w:rsidRDefault="00B85EAA">
          <w:pPr>
            <w:pStyle w:val="a4"/>
            <w:spacing w:before="227"/>
            <w:ind w:right="357"/>
            <w:rPr>
              <w:rFonts w:ascii="宋体"/>
              <w:sz w:val="28"/>
            </w:rPr>
          </w:pPr>
          <w:r>
            <w:rPr>
              <w:rFonts w:ascii="宋体" w:hint="eastAsia"/>
              <w:color w:val="FFFFFF"/>
              <w:sz w:val="28"/>
            </w:rPr>
            <w:t>□</w:t>
          </w:r>
          <w:r>
            <w:rPr>
              <w:rFonts w:ascii="宋体"/>
              <w:sz w:val="28"/>
            </w:rPr>
            <w:t>－</w:t>
          </w:r>
          <w:r>
            <w:rPr>
              <w:rStyle w:val="a5"/>
              <w:rFonts w:ascii="宋体"/>
              <w:sz w:val="28"/>
            </w:rPr>
            <w:fldChar w:fldCharType="begin"/>
          </w:r>
          <w:r>
            <w:rPr>
              <w:rStyle w:val="a5"/>
              <w:rFonts w:ascii="宋体"/>
              <w:sz w:val="28"/>
            </w:rPr>
            <w:instrText xml:space="preserve">PAGE  </w:instrText>
          </w:r>
          <w:r>
            <w:rPr>
              <w:rStyle w:val="a5"/>
              <w:rFonts w:ascii="宋体"/>
              <w:sz w:val="28"/>
            </w:rPr>
            <w:fldChar w:fldCharType="separate"/>
          </w:r>
          <w:r w:rsidR="00537939">
            <w:rPr>
              <w:rStyle w:val="a5"/>
              <w:rFonts w:ascii="宋体"/>
              <w:noProof/>
              <w:sz w:val="28"/>
            </w:rPr>
            <w:t>2</w:t>
          </w:r>
          <w:r>
            <w:rPr>
              <w:rStyle w:val="a5"/>
              <w:rFonts w:ascii="宋体"/>
              <w:sz w:val="28"/>
            </w:rPr>
            <w:fldChar w:fldCharType="end"/>
          </w:r>
          <w:r>
            <w:rPr>
              <w:rStyle w:val="a5"/>
              <w:rFonts w:ascii="宋体" w:hint="eastAsia"/>
              <w:sz w:val="28"/>
            </w:rPr>
            <w:t>－</w:t>
          </w:r>
        </w:p>
      </w:tc>
    </w:tr>
  </w:tbl>
  <w:p w:rsidR="00B85EAA" w:rsidRDefault="00B85EAA">
    <w:pPr>
      <w:pStyle w:val="a4"/>
      <w:rPr>
        <w:rFonts w:ascii="宋体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8" w:type="dxa"/>
      <w:tblBorders>
        <w:top w:val="thickThinSmallGap" w:sz="18" w:space="0" w:color="FFFFFF"/>
        <w:left w:val="thickThinSmallGap" w:sz="18" w:space="0" w:color="FFFFFF"/>
        <w:right w:val="thinThickSmallGap" w:sz="18" w:space="0" w:color="FFFFFF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9"/>
    </w:tblGrid>
    <w:tr w:rsidR="00B85EAA">
      <w:trPr>
        <w:cantSplit/>
        <w:trHeight w:hRule="exact" w:val="624"/>
      </w:trPr>
      <w:tc>
        <w:tcPr>
          <w:tcW w:w="9639" w:type="dxa"/>
        </w:tcPr>
        <w:p w:rsidR="00B85EAA" w:rsidRDefault="00B85EAA">
          <w:pPr>
            <w:pStyle w:val="a4"/>
            <w:tabs>
              <w:tab w:val="left" w:pos="7052"/>
            </w:tabs>
            <w:spacing w:before="227"/>
            <w:ind w:right="357"/>
            <w:jc w:val="right"/>
            <w:rPr>
              <w:rFonts w:ascii="宋体"/>
              <w:sz w:val="28"/>
            </w:rPr>
          </w:pPr>
          <w:r>
            <w:rPr>
              <w:rFonts w:ascii="宋体" w:hint="eastAsia"/>
              <w:sz w:val="28"/>
            </w:rPr>
            <w:t>－</w:t>
          </w:r>
          <w:r>
            <w:rPr>
              <w:rStyle w:val="a5"/>
              <w:rFonts w:ascii="宋体"/>
              <w:sz w:val="28"/>
            </w:rPr>
            <w:fldChar w:fldCharType="begin"/>
          </w:r>
          <w:r>
            <w:rPr>
              <w:rStyle w:val="a5"/>
              <w:rFonts w:ascii="宋体"/>
              <w:sz w:val="28"/>
            </w:rPr>
            <w:instrText xml:space="preserve">PAGE  </w:instrText>
          </w:r>
          <w:r>
            <w:rPr>
              <w:rStyle w:val="a5"/>
              <w:rFonts w:ascii="宋体"/>
              <w:sz w:val="28"/>
            </w:rPr>
            <w:fldChar w:fldCharType="separate"/>
          </w:r>
          <w:r w:rsidR="00537939">
            <w:rPr>
              <w:rStyle w:val="a5"/>
              <w:rFonts w:ascii="宋体"/>
              <w:noProof/>
              <w:sz w:val="28"/>
            </w:rPr>
            <w:t>3</w:t>
          </w:r>
          <w:r>
            <w:rPr>
              <w:rStyle w:val="a5"/>
              <w:rFonts w:ascii="宋体"/>
              <w:sz w:val="28"/>
            </w:rPr>
            <w:fldChar w:fldCharType="end"/>
          </w:r>
          <w:r>
            <w:rPr>
              <w:rFonts w:ascii="宋体" w:hint="eastAsia"/>
              <w:sz w:val="28"/>
            </w:rPr>
            <w:t>－</w:t>
          </w:r>
        </w:p>
      </w:tc>
    </w:tr>
  </w:tbl>
  <w:p w:rsidR="00B85EAA" w:rsidRDefault="00B85EA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80" w:type="dxa"/>
      <w:tblBorders>
        <w:top w:val="thickThinSmallGap" w:sz="24" w:space="0" w:color="FFFFFF"/>
      </w:tblBorders>
      <w:tblLayout w:type="fixed"/>
      <w:tblLook w:val="0000" w:firstRow="0" w:lastRow="0" w:firstColumn="0" w:lastColumn="0" w:noHBand="0" w:noVBand="0"/>
    </w:tblPr>
    <w:tblGrid>
      <w:gridCol w:w="9639"/>
    </w:tblGrid>
    <w:tr w:rsidR="00B85EAA">
      <w:trPr>
        <w:trHeight w:val="624"/>
      </w:trPr>
      <w:tc>
        <w:tcPr>
          <w:tcW w:w="9639" w:type="dxa"/>
        </w:tcPr>
        <w:p w:rsidR="00B85EAA" w:rsidRDefault="00B85EAA">
          <w:pPr>
            <w:pStyle w:val="a4"/>
            <w:spacing w:before="227"/>
          </w:pPr>
        </w:p>
      </w:tc>
    </w:tr>
  </w:tbl>
  <w:p w:rsidR="00B85EAA" w:rsidRDefault="00B85EA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B2B" w:rsidRDefault="00F24B2B">
      <w:r>
        <w:separator/>
      </w:r>
    </w:p>
  </w:footnote>
  <w:footnote w:type="continuationSeparator" w:id="0">
    <w:p w:rsidR="00F24B2B" w:rsidRDefault="00F24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23410"/>
    <w:multiLevelType w:val="singleLevel"/>
    <w:tmpl w:val="D6E6DFDE"/>
    <w:lvl w:ilvl="0">
      <w:start w:val="1"/>
      <w:numFmt w:val="chineseCounting"/>
      <w:suff w:val="nothing"/>
      <w:lvlText w:val="%1、"/>
      <w:lvlJc w:val="left"/>
      <w:pPr>
        <w:ind w:left="640" w:firstLine="0"/>
      </w:pPr>
      <w:rPr>
        <w:lang w:val="en-US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172"/>
  <w:drawingGridVerticalSpacing w:val="58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4C50F4"/>
    <w:rsid w:val="00016662"/>
    <w:rsid w:val="00035FB6"/>
    <w:rsid w:val="00057501"/>
    <w:rsid w:val="000E39E8"/>
    <w:rsid w:val="000F55FC"/>
    <w:rsid w:val="00101A3D"/>
    <w:rsid w:val="002145D5"/>
    <w:rsid w:val="002A0B1A"/>
    <w:rsid w:val="002C5AE2"/>
    <w:rsid w:val="002E5299"/>
    <w:rsid w:val="00345F8A"/>
    <w:rsid w:val="00377F78"/>
    <w:rsid w:val="004336E2"/>
    <w:rsid w:val="004766CE"/>
    <w:rsid w:val="004A5890"/>
    <w:rsid w:val="004C32ED"/>
    <w:rsid w:val="004C50F4"/>
    <w:rsid w:val="00537939"/>
    <w:rsid w:val="005A5270"/>
    <w:rsid w:val="006476D8"/>
    <w:rsid w:val="00660158"/>
    <w:rsid w:val="006647CC"/>
    <w:rsid w:val="00670200"/>
    <w:rsid w:val="00725FB4"/>
    <w:rsid w:val="007B07C2"/>
    <w:rsid w:val="00802C0A"/>
    <w:rsid w:val="00861955"/>
    <w:rsid w:val="00865C13"/>
    <w:rsid w:val="00870F52"/>
    <w:rsid w:val="00882F2C"/>
    <w:rsid w:val="008B1D9D"/>
    <w:rsid w:val="008E37FA"/>
    <w:rsid w:val="00911440"/>
    <w:rsid w:val="0092381A"/>
    <w:rsid w:val="00983BC3"/>
    <w:rsid w:val="00983FEC"/>
    <w:rsid w:val="009F6A21"/>
    <w:rsid w:val="00A8035D"/>
    <w:rsid w:val="00A92F46"/>
    <w:rsid w:val="00B55E8E"/>
    <w:rsid w:val="00B85EAA"/>
    <w:rsid w:val="00B97559"/>
    <w:rsid w:val="00BA2F66"/>
    <w:rsid w:val="00BD572F"/>
    <w:rsid w:val="00BE0B6F"/>
    <w:rsid w:val="00C312EB"/>
    <w:rsid w:val="00C37CBF"/>
    <w:rsid w:val="00C72CCD"/>
    <w:rsid w:val="00E12E80"/>
    <w:rsid w:val="00E4027F"/>
    <w:rsid w:val="00E5341A"/>
    <w:rsid w:val="00E70D77"/>
    <w:rsid w:val="00E81139"/>
    <w:rsid w:val="00EB72A7"/>
    <w:rsid w:val="00EE3530"/>
    <w:rsid w:val="00EE3CB1"/>
    <w:rsid w:val="00F24B2B"/>
    <w:rsid w:val="00FA6093"/>
    <w:rsid w:val="00FB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A3D6815-EF2C-4DA2-8106-527D13A69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2E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snapToGrid w:val="0"/>
      <w:jc w:val="center"/>
    </w:pPr>
    <w:rPr>
      <w:rFonts w:eastAsia="公文小标宋简"/>
      <w:vanish/>
      <w:color w:val="FF0000"/>
      <w:sz w:val="5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</w:style>
  <w:style w:type="paragraph" w:customStyle="1" w:styleId="a6">
    <w:name w:val="主题词"/>
    <w:basedOn w:val="a"/>
    <w:rsid w:val="00E12E80"/>
    <w:pPr>
      <w:framePr w:wrap="notBeside" w:hAnchor="margin" w:x="1" w:yAlign="bottom"/>
      <w:ind w:left="1246" w:hanging="1246"/>
    </w:pPr>
    <w:rPr>
      <w:rFonts w:eastAsia="公文小标宋简"/>
    </w:rPr>
  </w:style>
  <w:style w:type="paragraph" w:customStyle="1" w:styleId="1">
    <w:name w:val="标题1"/>
    <w:basedOn w:val="a"/>
    <w:pPr>
      <w:jc w:val="center"/>
    </w:pPr>
    <w:rPr>
      <w:rFonts w:ascii="公文小标宋简" w:eastAsia="公文小标宋简"/>
      <w:sz w:val="44"/>
    </w:rPr>
  </w:style>
  <w:style w:type="paragraph" w:customStyle="1" w:styleId="a7">
    <w:name w:val="主送机关"/>
    <w:basedOn w:val="a"/>
    <w:autoRedefine/>
    <w:rPr>
      <w:rFonts w:ascii="文星仿宋" w:eastAsia="文星仿宋"/>
    </w:rPr>
  </w:style>
  <w:style w:type="paragraph" w:customStyle="1" w:styleId="a8">
    <w:name w:val="正文内容"/>
    <w:basedOn w:val="a"/>
    <w:pPr>
      <w:ind w:firstLine="680"/>
    </w:pPr>
    <w:rPr>
      <w:rFonts w:ascii="仿宋_GB2312"/>
      <w:noProof/>
    </w:rPr>
  </w:style>
  <w:style w:type="paragraph" w:customStyle="1" w:styleId="a9">
    <w:name w:val="发文字号"/>
    <w:basedOn w:val="a"/>
    <w:pPr>
      <w:jc w:val="left"/>
    </w:pPr>
    <w:rPr>
      <w:noProof/>
    </w:rPr>
  </w:style>
  <w:style w:type="paragraph" w:customStyle="1" w:styleId="aa">
    <w:name w:val="抄 送"/>
    <w:basedOn w:val="a6"/>
    <w:rsid w:val="00E12E80"/>
    <w:pPr>
      <w:framePr w:wrap="notBeside"/>
      <w:ind w:left="0" w:firstLine="0"/>
    </w:pPr>
    <w:rPr>
      <w:rFonts w:eastAsia="仿宋_GB2312"/>
    </w:rPr>
  </w:style>
  <w:style w:type="paragraph" w:customStyle="1" w:styleId="ab">
    <w:name w:val="抄送"/>
    <w:basedOn w:val="a"/>
    <w:rsid w:val="00E81139"/>
    <w:pPr>
      <w:framePr w:wrap="notBeside" w:hAnchor="margin" w:x="1" w:yAlign="bottom"/>
    </w:pPr>
  </w:style>
  <w:style w:type="paragraph" w:styleId="ac">
    <w:name w:val="Normal (Web)"/>
    <w:basedOn w:val="a"/>
    <w:unhideWhenUsed/>
    <w:rsid w:val="00C312EB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style431">
    <w:name w:val="style431"/>
    <w:rsid w:val="00C312EB"/>
    <w:rPr>
      <w:b/>
      <w:bCs/>
      <w:color w:val="010141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13wy\Desktop\2021&#24180;&#27169;&#26495;\3&#21495;&#26080;&#25991;&#21495;-&#22238;&#22797;&#27169;&#26495;&#65288;&#20989;&#12289;&#22238;&#22797;&#31561;&#65289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3号无文号-回复模板（函、回复等）</Template>
  <TotalTime>17</TotalTime>
  <Pages>1</Pages>
  <Words>81</Words>
  <Characters>465</Characters>
  <Application>Microsoft Office Word</Application>
  <DocSecurity>0</DocSecurity>
  <Lines>3</Lines>
  <Paragraphs>1</Paragraphs>
  <ScaleCrop>false</ScaleCrop>
  <Company>武汉市科学技术局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市科技局函</dc:title>
  <dc:creator>Anonymous</dc:creator>
  <cp:lastModifiedBy>Anonymous</cp:lastModifiedBy>
  <cp:revision>2</cp:revision>
  <cp:lastPrinted>2021-01-08T08:22:00Z</cp:lastPrinted>
  <dcterms:created xsi:type="dcterms:W3CDTF">2021-01-08T08:07:00Z</dcterms:created>
  <dcterms:modified xsi:type="dcterms:W3CDTF">2021-01-11T01:14:00Z</dcterms:modified>
</cp:coreProperties>
</file>